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25E5A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tr-TR"/>
        </w:rPr>
        <w:drawing>
          <wp:inline distT="0" distB="0" distL="0" distR="0" wp14:anchorId="5767048E" wp14:editId="2626A5C3">
            <wp:extent cx="1000125" cy="971550"/>
            <wp:effectExtent l="0" t="0" r="9525" b="0"/>
            <wp:docPr id="1" name="Resim 1" descr="Logo-4-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-4-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4244B" w:rsidRPr="00CB1DE1" w:rsidRDefault="002D5AE9" w:rsidP="00CB1DE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eastAsia="x-none" w:bidi="x-none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05/11</w:t>
      </w:r>
      <w:r w:rsidR="0074244B"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/2020 ONL</w:t>
      </w:r>
      <w:r w:rsidR="00CB1DE1"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="0074244B"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NE DEKANLAR KONSEYİ TOPLANTI KARARLARI</w:t>
      </w:r>
    </w:p>
    <w:p w:rsidR="0074244B" w:rsidRPr="00CB1DE1" w:rsidRDefault="0074244B" w:rsidP="00CB1DE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eastAsia="x-none" w:bidi="x-none"/>
        </w:rPr>
      </w:pPr>
    </w:p>
    <w:p w:rsidR="0074244B" w:rsidRPr="00CB1DE1" w:rsidRDefault="0074244B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 w:rsidRPr="00CB1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Saat </w:t>
      </w:r>
      <w:r w:rsidR="00CB1DE1" w:rsidRPr="00CB1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14.30</w:t>
      </w:r>
    </w:p>
    <w:p w:rsidR="00CB1DE1" w:rsidRPr="00CB1DE1" w:rsidRDefault="00CB1DE1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</w:pPr>
    </w:p>
    <w:p w:rsidR="002D5AE9" w:rsidRDefault="002D5AE9" w:rsidP="002D5AE9">
      <w:pPr>
        <w:spacing w:line="240" w:lineRule="auto"/>
        <w:jc w:val="center"/>
      </w:pPr>
      <w:hyperlink r:id="rId6" w:tgtFrame="_blank" w:history="1">
        <w:r>
          <w:rPr>
            <w:rStyle w:val="Kpr"/>
            <w:rFonts w:ascii="Arial" w:hAnsi="Arial" w:cs="Arial"/>
            <w:b/>
            <w:bCs/>
            <w:color w:val="1155CC"/>
            <w:shd w:val="clear" w:color="auto" w:fill="FFFFFF"/>
          </w:rPr>
          <w:t>https://us02web.zoom.us/j/84310855039</w:t>
        </w:r>
      </w:hyperlink>
    </w:p>
    <w:p w:rsidR="0074244B" w:rsidRPr="00CB1DE1" w:rsidRDefault="0074244B" w:rsidP="00CB1DE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2D5AE9" w:rsidRPr="002D5AE9" w:rsidRDefault="002D5AE9" w:rsidP="002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5A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Meeting ID: 843 1085 5039</w:t>
      </w:r>
    </w:p>
    <w:p w:rsidR="0074244B" w:rsidRPr="00CB1DE1" w:rsidRDefault="0074244B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425E5A" w:rsidRDefault="0074244B" w:rsidP="007424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313706" w:rsidRDefault="0074244B" w:rsidP="007424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DF37D9" w:rsidRDefault="00CB1DE1" w:rsidP="00CB1DE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Dekanlar Konseyi Yürütme Kurulu</w:t>
      </w:r>
      <w:r w:rsidR="002D5AE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’nda boşalan iki üyelik için Gazi</w:t>
      </w:r>
      <w:r w:rsidR="008C2FE6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Üniversitesi Eczacılık Fakültesi Dek</w:t>
      </w:r>
      <w:r w:rsidR="00DF37D9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anı Prof.</w:t>
      </w:r>
      <w:r w:rsidR="002D5AE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DF37D9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Dr. </w:t>
      </w:r>
      <w:r w:rsidR="002D5AE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İlkay Erdoğan Orhan ve İstanbul</w:t>
      </w:r>
      <w:r w:rsidR="002D5AE9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Üniversitesi Eczacılık Fakültesi Dekanı Prof.</w:t>
      </w:r>
      <w:r w:rsidR="002D5AE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2D5AE9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Dr.</w:t>
      </w:r>
      <w:r w:rsidR="002D5AE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Erdal Cevher</w:t>
      </w:r>
      <w:r w:rsidR="002D5AE9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önerilmiş ve</w:t>
      </w:r>
      <w:r w:rsid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oy birliği ile kabul edilmiştir.</w:t>
      </w:r>
    </w:p>
    <w:p w:rsidR="00FC4331" w:rsidRDefault="00FC4331" w:rsidP="00CB1DE1">
      <w:pPr>
        <w:spacing w:line="360" w:lineRule="auto"/>
      </w:pPr>
    </w:p>
    <w:sectPr w:rsidR="00FC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70A4B"/>
    <w:multiLevelType w:val="hybridMultilevel"/>
    <w:tmpl w:val="4CD4F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B5"/>
    <w:rsid w:val="001563ED"/>
    <w:rsid w:val="002D5AE9"/>
    <w:rsid w:val="006370B4"/>
    <w:rsid w:val="0074244B"/>
    <w:rsid w:val="007B6C03"/>
    <w:rsid w:val="008C2FE6"/>
    <w:rsid w:val="00965F4E"/>
    <w:rsid w:val="00CB1DE1"/>
    <w:rsid w:val="00D064B5"/>
    <w:rsid w:val="00DF37D9"/>
    <w:rsid w:val="00F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FF0C"/>
  <w15:chartTrackingRefBased/>
  <w15:docId w15:val="{B0BE4556-3BEB-404E-883F-5935C76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4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24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4244B"/>
    <w:rPr>
      <w:color w:val="0563C1"/>
      <w:u w:val="single"/>
    </w:rPr>
  </w:style>
  <w:style w:type="character" w:customStyle="1" w:styleId="apple-converted-space">
    <w:name w:val="apple-converted-space"/>
    <w:basedOn w:val="VarsaylanParagrafYazTipi"/>
    <w:rsid w:val="00CB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31085503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gülbin özçelikay</dc:creator>
  <cp:keywords/>
  <dc:description/>
  <cp:lastModifiedBy>Belma GÜMÜŞEL</cp:lastModifiedBy>
  <cp:revision>3</cp:revision>
  <dcterms:created xsi:type="dcterms:W3CDTF">2020-11-05T07:17:00Z</dcterms:created>
  <dcterms:modified xsi:type="dcterms:W3CDTF">2020-11-05T07:20:00Z</dcterms:modified>
</cp:coreProperties>
</file>